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42" w:rsidRPr="00E65300" w:rsidRDefault="00670ED8" w:rsidP="00EB6866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Утверждено</w:t>
      </w:r>
    </w:p>
    <w:p w:rsidR="00645442" w:rsidRPr="00E65300" w:rsidRDefault="00670ED8" w:rsidP="00EB6866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="00645442"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ом </w:t>
      </w:r>
      <w:r w:rsidR="00645442"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МБОУ «</w:t>
      </w:r>
      <w:proofErr w:type="gramStart"/>
      <w:r w:rsidR="00645442"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Селекционная</w:t>
      </w:r>
      <w:proofErr w:type="gramEnd"/>
      <w:r w:rsidR="00645442"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СОШ»</w:t>
      </w:r>
    </w:p>
    <w:p w:rsidR="00E65300" w:rsidRPr="00E65300" w:rsidRDefault="00645442" w:rsidP="00EB6866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</w:t>
      </w:r>
      <w:r w:rsidR="00B94621"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18.12.2019 № 360</w:t>
      </w: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B6866"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645442" w:rsidRPr="00E65300" w:rsidRDefault="00645442" w:rsidP="008C5806">
      <w:pPr>
        <w:spacing w:after="2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45442" w:rsidRPr="00645442" w:rsidRDefault="00645442" w:rsidP="00645442">
      <w:pPr>
        <w:spacing w:line="240" w:lineRule="exact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5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45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ПОЛОЖЕНИЕ</w:t>
      </w:r>
    </w:p>
    <w:p w:rsidR="00645442" w:rsidRPr="00645442" w:rsidRDefault="00645442" w:rsidP="00645442">
      <w:pPr>
        <w:spacing w:line="240" w:lineRule="exact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45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653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Центра</w:t>
      </w:r>
      <w:r w:rsidRPr="00645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образования цифрового и гуманитарного профилей «Точка роста» </w:t>
      </w:r>
      <w:r w:rsidRPr="00E653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45442" w:rsidRPr="00645442" w:rsidRDefault="00645442" w:rsidP="00645442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1. Общие положения</w:t>
      </w:r>
    </w:p>
    <w:p w:rsidR="00645442" w:rsidRPr="00645442" w:rsidRDefault="00645442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1.1 Центр образования цифрового и гуманитарного профилей «Точка роста» (далее – «Центр»)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645442" w:rsidRPr="00645442" w:rsidRDefault="00645442" w:rsidP="00EB686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1.2. Центр является структурным подразделением общеобразовательной орган</w:t>
      </w:r>
      <w:r w:rsidR="00EB6866" w:rsidRPr="00E65300">
        <w:rPr>
          <w:rFonts w:ascii="Times New Roman" w:eastAsia="Calibri" w:hAnsi="Times New Roman" w:cs="Times New Roman"/>
          <w:sz w:val="24"/>
          <w:szCs w:val="24"/>
        </w:rPr>
        <w:t>изации МБОУ «</w:t>
      </w:r>
      <w:proofErr w:type="gramStart"/>
      <w:r w:rsidR="00EB6866" w:rsidRPr="00E65300">
        <w:rPr>
          <w:rFonts w:ascii="Times New Roman" w:eastAsia="Calibri" w:hAnsi="Times New Roman" w:cs="Times New Roman"/>
          <w:sz w:val="24"/>
          <w:szCs w:val="24"/>
        </w:rPr>
        <w:t>Селекционная</w:t>
      </w:r>
      <w:proofErr w:type="gramEnd"/>
      <w:r w:rsidR="00EB6866" w:rsidRPr="00E65300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r w:rsidRPr="00645442">
        <w:rPr>
          <w:rFonts w:ascii="Times New Roman" w:eastAsia="Calibri" w:hAnsi="Times New Roman" w:cs="Times New Roman"/>
          <w:sz w:val="24"/>
          <w:szCs w:val="24"/>
        </w:rPr>
        <w:t>(далее – «Учреждение») и не является отдельным юридическим лицом.</w:t>
      </w:r>
    </w:p>
    <w:p w:rsidR="00645442" w:rsidRPr="00645442" w:rsidRDefault="00645442" w:rsidP="00B9462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1.3. В своей деятельности Центр руководствуется Федеральным законом от</w:t>
      </w:r>
      <w:r w:rsidR="00B94621" w:rsidRPr="00E65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442">
        <w:rPr>
          <w:rFonts w:ascii="Times New Roman" w:eastAsia="Calibri" w:hAnsi="Times New Roman" w:cs="Times New Roman"/>
          <w:sz w:val="24"/>
          <w:szCs w:val="24"/>
        </w:rPr>
        <w:t>29.12.2012 № 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</w:t>
      </w:r>
      <w:r w:rsidR="00B94621" w:rsidRPr="00E65300">
        <w:rPr>
          <w:rFonts w:ascii="Times New Roman" w:eastAsia="Calibri" w:hAnsi="Times New Roman" w:cs="Times New Roman"/>
          <w:sz w:val="24"/>
          <w:szCs w:val="24"/>
        </w:rPr>
        <w:t>ийской Федерации и Алтайского края,</w:t>
      </w: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программой развития Центра на текущий год, планами работы, утвержденными учредителем и настоящим Положением.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1.4. Центр в своей деятельности подчиняется директору Учреждения.</w:t>
      </w:r>
    </w:p>
    <w:p w:rsidR="00645442" w:rsidRPr="00645442" w:rsidRDefault="00645442" w:rsidP="00645442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 Цели, задачи, функции деятельности Центра</w:t>
      </w:r>
    </w:p>
    <w:p w:rsidR="00645442" w:rsidRPr="00645442" w:rsidRDefault="00645442" w:rsidP="00645442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2.1. Основными целями Центра являются: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5442">
        <w:rPr>
          <w:rFonts w:ascii="Times New Roman" w:eastAsia="Calibri" w:hAnsi="Times New Roman" w:cs="Times New Roman"/>
          <w:sz w:val="24"/>
          <w:szCs w:val="24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жизнедеятельности»;</w:t>
      </w:r>
      <w:proofErr w:type="gramEnd"/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формирование у обучающихся современных технологических и гуманитарных навыков, в том числе по предметным областям «Технология», «Математика и информатика», «Физическая культура и основы безопасности жизнедеятельности», другим предметным областям, а также внеурочной деятельности и в рамках реализации дополнительных общеобразовательных программ.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2.2. Задачи Центра: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2.2.1. 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2.2.2. создание условий для реализации </w:t>
      </w:r>
      <w:proofErr w:type="spellStart"/>
      <w:r w:rsidRPr="00645442">
        <w:rPr>
          <w:rFonts w:ascii="Times New Roman" w:eastAsia="Calibri" w:hAnsi="Times New Roman" w:cs="Times New Roman"/>
          <w:sz w:val="24"/>
          <w:szCs w:val="24"/>
        </w:rPr>
        <w:t>разноуровневых</w:t>
      </w:r>
      <w:proofErr w:type="spellEnd"/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2.2.3. 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645442">
        <w:rPr>
          <w:rFonts w:ascii="Times New Roman" w:eastAsia="Calibri" w:hAnsi="Times New Roman" w:cs="Times New Roman"/>
          <w:sz w:val="24"/>
          <w:szCs w:val="24"/>
        </w:rPr>
        <w:t>методических подходов</w:t>
      </w:r>
      <w:proofErr w:type="gramEnd"/>
      <w:r w:rsidRPr="006454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2.2.4. 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lastRenderedPageBreak/>
        <w:t>2.2.5. совершенствование и обновле</w:t>
      </w:r>
      <w:r w:rsidR="00B94621" w:rsidRPr="00E65300">
        <w:rPr>
          <w:rFonts w:ascii="Times New Roman" w:eastAsia="Calibri" w:hAnsi="Times New Roman" w:cs="Times New Roman"/>
          <w:sz w:val="24"/>
          <w:szCs w:val="24"/>
        </w:rPr>
        <w:t>ние форм организации основного и</w:t>
      </w: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с использование</w:t>
      </w:r>
      <w:r w:rsidR="00B94621" w:rsidRPr="00E65300">
        <w:rPr>
          <w:rFonts w:ascii="Times New Roman" w:eastAsia="Calibri" w:hAnsi="Times New Roman" w:cs="Times New Roman"/>
          <w:sz w:val="24"/>
          <w:szCs w:val="24"/>
        </w:rPr>
        <w:t>м</w:t>
      </w: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современных технологий;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2.2.6. организация системы внеурочной деятельности в каникулярный период, разработка и реализация образова</w:t>
      </w:r>
      <w:r w:rsidR="00B94621" w:rsidRPr="00E65300">
        <w:rPr>
          <w:rFonts w:ascii="Times New Roman" w:eastAsia="Calibri" w:hAnsi="Times New Roman" w:cs="Times New Roman"/>
          <w:sz w:val="24"/>
          <w:szCs w:val="24"/>
        </w:rPr>
        <w:t>тельных программ для пришкольного лагеря</w:t>
      </w:r>
      <w:r w:rsidRPr="006454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2.2.7. информационное сопровождение деятельности Центра, развитие </w:t>
      </w:r>
      <w:proofErr w:type="spellStart"/>
      <w:r w:rsidRPr="00645442">
        <w:rPr>
          <w:rFonts w:ascii="Times New Roman" w:eastAsia="Calibri" w:hAnsi="Times New Roman" w:cs="Times New Roman"/>
          <w:sz w:val="24"/>
          <w:szCs w:val="24"/>
        </w:rPr>
        <w:t>медиаграмотности</w:t>
      </w:r>
      <w:proofErr w:type="spellEnd"/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gramStart"/>
      <w:r w:rsidRPr="0064544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454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2.2.8. 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краевого, всероссийского уровня;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2.2.9. 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2.2.10. развитие шахматного образования;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5442">
        <w:rPr>
          <w:rFonts w:ascii="Times New Roman" w:eastAsia="Calibri" w:hAnsi="Times New Roman" w:cs="Times New Roman"/>
          <w:sz w:val="24"/>
          <w:szCs w:val="24"/>
        </w:rPr>
        <w:t>2.2.11. 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</w:t>
      </w:r>
      <w:r w:rsidR="00B94621" w:rsidRPr="00E65300">
        <w:rPr>
          <w:rFonts w:ascii="Times New Roman" w:eastAsia="Calibri" w:hAnsi="Times New Roman" w:cs="Times New Roman"/>
          <w:sz w:val="24"/>
          <w:szCs w:val="24"/>
        </w:rPr>
        <w:t>зующих основные и дополнительные</w:t>
      </w: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2.3. 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данных программ;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2.4. Центр сотрудничает с различными образовательными организациями в форме сетевого взаимодействия, использует дистанционные формы реализации образовательных программ.</w:t>
      </w:r>
    </w:p>
    <w:p w:rsidR="00645442" w:rsidRPr="00645442" w:rsidRDefault="00645442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 Порядок управления Центром</w:t>
      </w:r>
    </w:p>
    <w:p w:rsidR="00645442" w:rsidRPr="00645442" w:rsidRDefault="00645442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Pr="00645442" w:rsidRDefault="00645442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ab/>
        <w:t xml:space="preserve">3.1. Создание и ликвидация Центра как структурного подразделения образовательной организации, относятся к компетенции учредителя </w:t>
      </w:r>
      <w:r w:rsidR="00B94621" w:rsidRPr="00E65300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по согласованию с директором Учреждения.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3.2. Директор Учреждения по согласованию с учредителем Учреждения назначает распорядительным актом руководителя Центра.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Руководителем Центра может быть назначен </w:t>
      </w:r>
      <w:r w:rsidR="00B94621" w:rsidRPr="00E65300">
        <w:rPr>
          <w:rFonts w:ascii="Times New Roman" w:eastAsia="Calibri" w:hAnsi="Times New Roman" w:cs="Times New Roman"/>
          <w:sz w:val="24"/>
          <w:szCs w:val="24"/>
        </w:rPr>
        <w:t xml:space="preserve">  заместитель</w:t>
      </w: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форда оплаты труда.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3.3. Руководитель Центра обязан: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3.3.1. осуществлять оперативное руководство Центром;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3.3.2. согласовывать программы развития, планы работы, отчеты и сметы расходов Центра с директором Учреждения;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3.3.3. представлять интересы Центра по доверенности в муниципальных, государственных органах Алтайского края, организациях для реализации целей и задач Центра;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3.3.4. отчитываться перед директором Учреждения о результатах работы Центра;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lastRenderedPageBreak/>
        <w:t>3.3.5. 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3.4. Руководитель Центра вправе: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3.4.1. осуществлять подбор и расстановку кадров Центра, прием на работу которых осуществляется приказом директора Учреждения;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3.4.2. 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64544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45442">
        <w:rPr>
          <w:rFonts w:ascii="Times New Roman" w:eastAsia="Calibri" w:hAnsi="Times New Roman" w:cs="Times New Roman"/>
          <w:sz w:val="24"/>
          <w:szCs w:val="24"/>
        </w:rPr>
        <w:t xml:space="preserve"> его реализацией;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3.4.3. 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645442" w:rsidRPr="00645442" w:rsidRDefault="00645442" w:rsidP="006454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3.4.4. 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7827C0" w:rsidRDefault="00645442" w:rsidP="007827C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442">
        <w:rPr>
          <w:rFonts w:ascii="Times New Roman" w:eastAsia="Calibri" w:hAnsi="Times New Roman" w:cs="Times New Roman"/>
          <w:sz w:val="24"/>
          <w:szCs w:val="24"/>
        </w:rPr>
        <w:t>3.4.5. осуществлять иные права, относящиеся к деятельности Центра и не противоречащие целям и видам деятельности образовательной организации, а также законо</w:t>
      </w:r>
      <w:r w:rsidR="007827C0">
        <w:rPr>
          <w:rFonts w:ascii="Times New Roman" w:eastAsia="Calibri" w:hAnsi="Times New Roman" w:cs="Times New Roman"/>
          <w:sz w:val="24"/>
          <w:szCs w:val="24"/>
        </w:rPr>
        <w:t>дательству Российской Федерации.</w:t>
      </w:r>
    </w:p>
    <w:p w:rsidR="00E81E70" w:rsidRPr="00645442" w:rsidRDefault="00E81E7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42" w:rsidRDefault="00645442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C0" w:rsidRDefault="007827C0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88" w:rsidRDefault="000F3188" w:rsidP="006454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357" w:rsidRDefault="00244357" w:rsidP="009F2285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ectPr w:rsidR="00244357" w:rsidSect="000F3188">
          <w:pgSz w:w="11906" w:h="16838"/>
          <w:pgMar w:top="1134" w:right="850" w:bottom="1134" w:left="993" w:header="709" w:footer="709" w:gutter="0"/>
          <w:cols w:space="708"/>
          <w:docGrid w:linePitch="360"/>
        </w:sectPr>
      </w:pPr>
    </w:p>
    <w:p w:rsidR="007827C0" w:rsidRPr="00E65300" w:rsidRDefault="007827C0" w:rsidP="009F2285">
      <w:pPr>
        <w:rPr>
          <w:rFonts w:ascii="Times New Roman" w:hAnsi="Times New Roman" w:cs="Times New Roman"/>
          <w:sz w:val="24"/>
          <w:szCs w:val="24"/>
        </w:rPr>
      </w:pPr>
    </w:p>
    <w:sectPr w:rsidR="007827C0" w:rsidRPr="00E65300" w:rsidSect="00670ED8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242D"/>
    <w:multiLevelType w:val="hybridMultilevel"/>
    <w:tmpl w:val="2E142BD0"/>
    <w:lvl w:ilvl="0" w:tplc="137846B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6751B"/>
    <w:multiLevelType w:val="hybridMultilevel"/>
    <w:tmpl w:val="C7B8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806"/>
    <w:rsid w:val="000813E5"/>
    <w:rsid w:val="000A4E5F"/>
    <w:rsid w:val="000F3188"/>
    <w:rsid w:val="00186497"/>
    <w:rsid w:val="001E0F8F"/>
    <w:rsid w:val="00244357"/>
    <w:rsid w:val="0028318E"/>
    <w:rsid w:val="00305FF3"/>
    <w:rsid w:val="003D1FCE"/>
    <w:rsid w:val="00564555"/>
    <w:rsid w:val="00645442"/>
    <w:rsid w:val="00670ED8"/>
    <w:rsid w:val="007827C0"/>
    <w:rsid w:val="007D7E74"/>
    <w:rsid w:val="007E529B"/>
    <w:rsid w:val="0088287A"/>
    <w:rsid w:val="008C5806"/>
    <w:rsid w:val="009F2285"/>
    <w:rsid w:val="00AD1663"/>
    <w:rsid w:val="00B57033"/>
    <w:rsid w:val="00B94621"/>
    <w:rsid w:val="00CB654C"/>
    <w:rsid w:val="00D543A7"/>
    <w:rsid w:val="00E2035B"/>
    <w:rsid w:val="00E55AEF"/>
    <w:rsid w:val="00E65300"/>
    <w:rsid w:val="00E81E70"/>
    <w:rsid w:val="00EB6866"/>
    <w:rsid w:val="00F1136A"/>
    <w:rsid w:val="00F4635B"/>
    <w:rsid w:val="00F7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827C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E106-471A-4C89-ADF7-D4D904CB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Tatiana</cp:lastModifiedBy>
  <cp:revision>18</cp:revision>
  <cp:lastPrinted>2019-12-26T06:26:00Z</cp:lastPrinted>
  <dcterms:created xsi:type="dcterms:W3CDTF">2019-12-22T16:12:00Z</dcterms:created>
  <dcterms:modified xsi:type="dcterms:W3CDTF">2020-09-28T06:06:00Z</dcterms:modified>
</cp:coreProperties>
</file>